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2C6" w:rsidRDefault="006422C6" w:rsidP="006422C6">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jc w:val="center"/>
        <w:rPr>
          <w:b/>
          <w:sz w:val="24"/>
          <w:szCs w:val="24"/>
          <w:lang w:val="lt-LT"/>
        </w:rPr>
      </w:pPr>
      <w:r>
        <w:rPr>
          <w:b/>
          <w:sz w:val="24"/>
          <w:szCs w:val="24"/>
          <w:lang w:val="lt-LT"/>
        </w:rPr>
        <w:t xml:space="preserve">ASMENS HIGIENOS IR PRIEŽIŪROS PASLAUGŲ </w:t>
      </w:r>
    </w:p>
    <w:p w:rsidR="006422C6" w:rsidRDefault="006422C6" w:rsidP="006422C6">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jc w:val="center"/>
        <w:rPr>
          <w:b/>
          <w:sz w:val="24"/>
          <w:szCs w:val="24"/>
          <w:lang w:val="lt-LT"/>
        </w:rPr>
      </w:pPr>
      <w:r>
        <w:rPr>
          <w:b/>
          <w:sz w:val="24"/>
          <w:szCs w:val="24"/>
          <w:lang w:val="lt-LT"/>
        </w:rPr>
        <w:t>ORGANIZAVIMO IR TEIKIMO TVARKOS APRAŠAS</w:t>
      </w:r>
    </w:p>
    <w:p w:rsidR="006422C6" w:rsidRDefault="006422C6" w:rsidP="006422C6">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rPr>
          <w:b/>
          <w:sz w:val="24"/>
          <w:szCs w:val="24"/>
          <w:lang w:val="lt-LT"/>
        </w:rPr>
      </w:pPr>
    </w:p>
    <w:p w:rsidR="006422C6" w:rsidRPr="006422C6" w:rsidRDefault="006422C6" w:rsidP="006422C6">
      <w:pPr>
        <w:tabs>
          <w:tab w:val="left" w:pos="1296"/>
          <w:tab w:val="center" w:pos="4320"/>
          <w:tab w:val="right" w:pos="8640"/>
        </w:tabs>
        <w:ind w:firstLine="720"/>
        <w:jc w:val="center"/>
        <w:rPr>
          <w:rFonts w:eastAsia="Calibri"/>
          <w:b/>
          <w:sz w:val="24"/>
          <w:lang w:val="lt-LT"/>
        </w:rPr>
      </w:pPr>
      <w:r w:rsidRPr="006422C6">
        <w:rPr>
          <w:rFonts w:eastAsia="Calibri"/>
          <w:b/>
          <w:sz w:val="24"/>
          <w:lang w:val="lt-LT"/>
        </w:rPr>
        <w:t>I. BENDROSIOS NUOSTATOS</w:t>
      </w:r>
    </w:p>
    <w:p w:rsidR="006422C6" w:rsidRDefault="006422C6" w:rsidP="006422C6">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left="1440"/>
        <w:jc w:val="center"/>
        <w:rPr>
          <w:b/>
          <w:sz w:val="24"/>
          <w:szCs w:val="24"/>
          <w:lang w:val="lt-LT"/>
        </w:rPr>
      </w:pPr>
    </w:p>
    <w:p w:rsidR="006422C6" w:rsidRDefault="006422C6" w:rsidP="006422C6">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 xml:space="preserve">1. </w:t>
      </w:r>
      <w:bookmarkStart w:id="0" w:name="_GoBack"/>
      <w:r>
        <w:rPr>
          <w:sz w:val="24"/>
          <w:szCs w:val="24"/>
          <w:lang w:val="lt-LT"/>
        </w:rPr>
        <w:t xml:space="preserve">Asmens higienos ir priežiūros paslaugų (toliau – Asmens higienos) paslaugų organizavimo ir teikimo tvarkos aprašas </w:t>
      </w:r>
      <w:bookmarkEnd w:id="0"/>
      <w:r>
        <w:rPr>
          <w:sz w:val="24"/>
          <w:szCs w:val="24"/>
          <w:lang w:val="lt-LT"/>
        </w:rPr>
        <w:t xml:space="preserve">nustato asmens higienos paslaugų gavėjus, organizavimo ir teikimo reikalavimus Trakų globos ir socialinių paslaugų centre.  </w:t>
      </w:r>
    </w:p>
    <w:p w:rsidR="006422C6" w:rsidRDefault="006422C6" w:rsidP="006422C6">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 xml:space="preserve">2. Asmens higienos paslaugų organizavimas – tai pagalba asmenims (šeimoms), kurie dėl nepakankamų pajamų ar skurdo negali / neturi galimybės pasirūpinti savo higiena. </w:t>
      </w:r>
    </w:p>
    <w:p w:rsidR="006422C6" w:rsidRDefault="006422C6" w:rsidP="006422C6">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 xml:space="preserve">3. </w:t>
      </w:r>
      <w:r w:rsidRPr="006C45E1">
        <w:rPr>
          <w:rFonts w:eastAsia="Calibri"/>
          <w:sz w:val="24"/>
          <w:szCs w:val="24"/>
          <w:lang w:val="lt-LT"/>
        </w:rPr>
        <w:t>Trakų globos ir socialinių paslaugų centras</w:t>
      </w:r>
      <w:r>
        <w:rPr>
          <w:sz w:val="24"/>
          <w:szCs w:val="24"/>
          <w:lang w:val="lt-LT"/>
        </w:rPr>
        <w:t xml:space="preserve"> teikia šias asmens higienos organizavimo  paslaugas:</w:t>
      </w:r>
    </w:p>
    <w:p w:rsidR="006422C6" w:rsidRDefault="006422C6" w:rsidP="006422C6">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3.1. dušo;</w:t>
      </w:r>
    </w:p>
    <w:p w:rsidR="006422C6" w:rsidRDefault="006422C6" w:rsidP="006422C6">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3.2. vonios;</w:t>
      </w:r>
    </w:p>
    <w:p w:rsidR="006422C6" w:rsidRDefault="006422C6" w:rsidP="006422C6">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3.3. skalbimo.</w:t>
      </w:r>
    </w:p>
    <w:p w:rsidR="006422C6" w:rsidRDefault="006422C6" w:rsidP="006422C6">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4. Asmens higienos paslaugų gavėjai - asmenys, nurodyti Aprašo III skirsnio 9 punkte.</w:t>
      </w:r>
    </w:p>
    <w:p w:rsidR="006422C6" w:rsidRDefault="006422C6" w:rsidP="006422C6">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5. Asmens higienos paslaugos gali būti skiriamos tokiais atvejais:</w:t>
      </w:r>
    </w:p>
    <w:p w:rsidR="006422C6" w:rsidRDefault="006422C6" w:rsidP="006422C6">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5.1. kai asmens gyvenamosios vietos būstas yra be komunalinių patogumų;</w:t>
      </w:r>
    </w:p>
    <w:p w:rsidR="006422C6" w:rsidRDefault="006422C6" w:rsidP="006422C6">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5.2. kai asmuo neturi nuolatinės gyvenamosios vietos, siekiant užtikrinti jo minimalių higienos poreikių tenkinimą;</w:t>
      </w:r>
    </w:p>
    <w:p w:rsidR="006422C6" w:rsidRDefault="006422C6" w:rsidP="006422C6">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5.3. kai asmuo yra pagalbos į namus, socialinės globos namuose paslaugų gavėjas ir asmens higienos paslauga yra paslaugos sudėtyje;</w:t>
      </w:r>
    </w:p>
    <w:p w:rsidR="006422C6" w:rsidRDefault="006422C6" w:rsidP="006422C6">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5.4. kai asmuo neatitinka šio skirsnio 5.1 ir 5.2 papunkčiuose numatytų sąlygų, tačiau dėl sunkių judėjimo, regos, neurologinių ar psichinių sutrikimų negali savarankiškai pasirūpinti savo higiena;</w:t>
      </w:r>
    </w:p>
    <w:p w:rsidR="006422C6" w:rsidRDefault="006422C6" w:rsidP="006422C6">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5.5. kitais šiame skirsnyje nenumatytais atvejais.</w:t>
      </w:r>
    </w:p>
    <w:p w:rsidR="006422C6" w:rsidRDefault="006422C6" w:rsidP="006422C6">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jc w:val="center"/>
        <w:rPr>
          <w:b/>
          <w:sz w:val="24"/>
          <w:szCs w:val="24"/>
          <w:lang w:val="lt-LT"/>
        </w:rPr>
      </w:pPr>
    </w:p>
    <w:p w:rsidR="006422C6" w:rsidRDefault="006422C6" w:rsidP="006422C6">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rPr>
          <w:b/>
          <w:sz w:val="24"/>
          <w:szCs w:val="24"/>
          <w:lang w:val="lt-LT"/>
        </w:rPr>
      </w:pPr>
    </w:p>
    <w:p w:rsidR="006422C6" w:rsidRDefault="006422C6" w:rsidP="006422C6">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jc w:val="center"/>
        <w:rPr>
          <w:b/>
          <w:sz w:val="24"/>
          <w:szCs w:val="24"/>
          <w:lang w:val="lt-LT"/>
        </w:rPr>
      </w:pPr>
      <w:r>
        <w:rPr>
          <w:b/>
          <w:sz w:val="24"/>
          <w:szCs w:val="24"/>
          <w:lang w:val="lt-LT"/>
        </w:rPr>
        <w:t>II.</w:t>
      </w:r>
      <w:r>
        <w:rPr>
          <w:sz w:val="24"/>
          <w:szCs w:val="24"/>
          <w:lang w:val="lt-LT"/>
        </w:rPr>
        <w:t xml:space="preserve"> </w:t>
      </w:r>
      <w:r>
        <w:rPr>
          <w:b/>
          <w:sz w:val="24"/>
          <w:szCs w:val="24"/>
          <w:lang w:val="lt-LT"/>
        </w:rPr>
        <w:t>ASMENS HIGIENOS IR PRIEŽIŪROS PASLAUGŲ</w:t>
      </w:r>
    </w:p>
    <w:p w:rsidR="006422C6" w:rsidRDefault="006422C6" w:rsidP="006422C6">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center"/>
        <w:rPr>
          <w:sz w:val="24"/>
          <w:szCs w:val="24"/>
          <w:lang w:val="lt-LT"/>
        </w:rPr>
      </w:pPr>
      <w:r>
        <w:rPr>
          <w:b/>
          <w:sz w:val="24"/>
          <w:szCs w:val="24"/>
          <w:lang w:val="lt-LT"/>
        </w:rPr>
        <w:t>ORGANIZAVIMAS IR TEIKIMAS</w:t>
      </w:r>
    </w:p>
    <w:p w:rsidR="006422C6" w:rsidRDefault="006422C6" w:rsidP="006422C6">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center"/>
        <w:rPr>
          <w:sz w:val="24"/>
          <w:szCs w:val="24"/>
          <w:lang w:val="lt-LT"/>
        </w:rPr>
      </w:pPr>
    </w:p>
    <w:p w:rsidR="006422C6" w:rsidRDefault="006422C6" w:rsidP="006422C6">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 xml:space="preserve">6. Asmens higienos paslaugos organizuojamos </w:t>
      </w:r>
      <w:r w:rsidRPr="006C45E1">
        <w:rPr>
          <w:rFonts w:eastAsia="Calibri"/>
          <w:sz w:val="24"/>
          <w:szCs w:val="24"/>
          <w:lang w:val="lt-LT"/>
        </w:rPr>
        <w:t>Trakų globo</w:t>
      </w:r>
      <w:r>
        <w:rPr>
          <w:rFonts w:eastAsia="Calibri"/>
          <w:sz w:val="24"/>
          <w:szCs w:val="24"/>
          <w:lang w:val="lt-LT"/>
        </w:rPr>
        <w:t xml:space="preserve">s ir socialinių paslaugų centro </w:t>
      </w:r>
      <w:r w:rsidRPr="006C45E1">
        <w:rPr>
          <w:rFonts w:eastAsia="Calibri"/>
          <w:sz w:val="24"/>
          <w:szCs w:val="24"/>
          <w:lang w:val="lt-LT"/>
        </w:rPr>
        <w:t xml:space="preserve"> </w:t>
      </w:r>
      <w:r>
        <w:rPr>
          <w:sz w:val="24"/>
          <w:szCs w:val="24"/>
          <w:lang w:val="lt-LT"/>
        </w:rPr>
        <w:t>(Birutės g. 7 Trakai) sanitarinės higienos patalpose ir teikiamos darbo dienomis.</w:t>
      </w:r>
    </w:p>
    <w:p w:rsidR="006422C6" w:rsidRDefault="006422C6" w:rsidP="006422C6">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7. Asmuo, norintis gauti asmens higienos paslaugas, turi pateikti prašymą (prašymo forma pateikta Aprašo 1 priede) ir kitus dokumentus:</w:t>
      </w:r>
    </w:p>
    <w:p w:rsidR="006422C6" w:rsidRDefault="006422C6" w:rsidP="0064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Pr>
          <w:sz w:val="24"/>
          <w:szCs w:val="24"/>
          <w:lang w:val="lt-LT"/>
        </w:rPr>
        <w:t xml:space="preserve">            7.1. asmens tapatybę patvirtinantį dokumentą (Lietuvos Respublikos piliečio pasą, asmens tapatybės kortelę, leidimą nuolat gyventi Lietuvoje); </w:t>
      </w:r>
    </w:p>
    <w:p w:rsidR="006422C6" w:rsidRPr="00CA39E2" w:rsidRDefault="006422C6" w:rsidP="0064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CA39E2">
        <w:rPr>
          <w:sz w:val="24"/>
          <w:szCs w:val="24"/>
          <w:lang w:val="lt-LT"/>
        </w:rPr>
        <w:t xml:space="preserve">            7.2. pensininko ar neįgaliojo pažymėjimo kopiją;</w:t>
      </w:r>
    </w:p>
    <w:p w:rsidR="006422C6" w:rsidRPr="00CA39E2" w:rsidRDefault="006422C6" w:rsidP="0064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CA39E2">
        <w:rPr>
          <w:sz w:val="24"/>
          <w:szCs w:val="24"/>
          <w:lang w:val="lt-LT"/>
        </w:rPr>
        <w:t xml:space="preserve">            7.3. pažymos iš įkalinimo </w:t>
      </w:r>
      <w:proofErr w:type="spellStart"/>
      <w:r w:rsidRPr="00CA39E2">
        <w:rPr>
          <w:sz w:val="24"/>
          <w:szCs w:val="24"/>
          <w:lang w:val="lt-LT"/>
        </w:rPr>
        <w:t>įsatigos</w:t>
      </w:r>
      <w:proofErr w:type="spellEnd"/>
      <w:r w:rsidRPr="00CA39E2">
        <w:rPr>
          <w:sz w:val="24"/>
          <w:szCs w:val="24"/>
          <w:lang w:val="lt-LT"/>
        </w:rPr>
        <w:t xml:space="preserve"> kopiją, jeigu kreipiasi asmuo, paleistas iš įkalinimo įstaigos;</w:t>
      </w:r>
    </w:p>
    <w:p w:rsidR="006422C6" w:rsidRPr="00CA39E2" w:rsidRDefault="006422C6" w:rsidP="0064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CA39E2">
        <w:rPr>
          <w:sz w:val="24"/>
          <w:szCs w:val="24"/>
          <w:lang w:val="lt-LT"/>
        </w:rPr>
        <w:t xml:space="preserve">            7.4. kitus dokumentus, patvirtinančius asmens higienos paslaugų būtinumą, pagal socialinio darbuotojo pareikalavimą.</w:t>
      </w:r>
    </w:p>
    <w:p w:rsidR="006422C6" w:rsidRPr="00CA39E2" w:rsidRDefault="006422C6" w:rsidP="0064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CA39E2">
        <w:rPr>
          <w:rFonts w:eastAsia="Calibri"/>
          <w:sz w:val="24"/>
          <w:szCs w:val="24"/>
          <w:lang w:val="lt-LT"/>
        </w:rPr>
        <w:t xml:space="preserve">            8. Sprendimą dėl </w:t>
      </w:r>
      <w:r w:rsidRPr="00CA39E2">
        <w:rPr>
          <w:sz w:val="24"/>
          <w:szCs w:val="24"/>
          <w:lang w:val="lt-LT"/>
        </w:rPr>
        <w:t xml:space="preserve">asmens higienos paslaugų skyrimo </w:t>
      </w:r>
      <w:r w:rsidRPr="00CA39E2">
        <w:rPr>
          <w:rFonts w:eastAsia="Calibri"/>
          <w:sz w:val="24"/>
          <w:szCs w:val="24"/>
          <w:lang w:val="lt-LT"/>
        </w:rPr>
        <w:t xml:space="preserve">priima </w:t>
      </w:r>
      <w:r w:rsidRPr="006C45E1">
        <w:rPr>
          <w:rFonts w:eastAsia="Calibri"/>
          <w:sz w:val="24"/>
          <w:szCs w:val="24"/>
          <w:lang w:val="lt-LT"/>
        </w:rPr>
        <w:t xml:space="preserve">Trakų globos ir socialinių paslaugų centras </w:t>
      </w:r>
      <w:r w:rsidRPr="00CA39E2">
        <w:rPr>
          <w:rFonts w:eastAsia="Calibri"/>
          <w:sz w:val="24"/>
          <w:szCs w:val="24"/>
          <w:lang w:val="lt-LT"/>
        </w:rPr>
        <w:t xml:space="preserve">direktorius socialinio darbuotojo teikimu per 3 darbo dienas nuo visų dokumentų pateikimo dienos. </w:t>
      </w:r>
      <w:r w:rsidRPr="00CA39E2">
        <w:rPr>
          <w:sz w:val="24"/>
          <w:szCs w:val="24"/>
          <w:lang w:val="lt-LT"/>
        </w:rPr>
        <w:t>Ekstremaliais atvejais sprendimas dėl asmens higienos paslaugų skyrimo priimamas kreipimosi dėl paslaugų dieną. Tokiu atveju dokumentai dėl asmens higienos paslaugų gavimo pateikiami (surenkami) suteikus arba jau teikiant asmens higienos paslaugas.</w:t>
      </w:r>
    </w:p>
    <w:p w:rsidR="006422C6" w:rsidRDefault="006422C6" w:rsidP="006422C6">
      <w:pPr>
        <w:pStyle w:val="Pagrindinistekstas3"/>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rFonts w:ascii="Times New Roman" w:hAnsi="Times New Roman"/>
          <w:szCs w:val="24"/>
        </w:rPr>
      </w:pPr>
      <w:r>
        <w:rPr>
          <w:rFonts w:ascii="Times New Roman" w:hAnsi="Times New Roman"/>
          <w:szCs w:val="24"/>
        </w:rPr>
        <w:t>9. Asmens higienos paslaugų teikimo trukmė:</w:t>
      </w:r>
    </w:p>
    <w:p w:rsidR="006422C6" w:rsidRDefault="006422C6" w:rsidP="006422C6">
      <w:pPr>
        <w:pStyle w:val="Pagrindinistekstas3"/>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rFonts w:ascii="Times New Roman" w:hAnsi="Times New Roman"/>
          <w:szCs w:val="24"/>
        </w:rPr>
      </w:pPr>
      <w:r>
        <w:rPr>
          <w:rFonts w:ascii="Times New Roman" w:hAnsi="Times New Roman"/>
          <w:szCs w:val="24"/>
        </w:rPr>
        <w:lastRenderedPageBreak/>
        <w:t>9.1. dušo / vonios paslauga teikiama pagal poreikį, bet ne dažniau kaip 2 kartus per mėnesį vienam asmeniui;</w:t>
      </w:r>
    </w:p>
    <w:p w:rsidR="006422C6" w:rsidRDefault="006422C6" w:rsidP="006422C6">
      <w:pPr>
        <w:pStyle w:val="Pagrindinistekstas3"/>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rFonts w:ascii="Times New Roman" w:hAnsi="Times New Roman"/>
          <w:szCs w:val="24"/>
        </w:rPr>
      </w:pPr>
      <w:r>
        <w:rPr>
          <w:rFonts w:ascii="Times New Roman" w:hAnsi="Times New Roman"/>
          <w:szCs w:val="24"/>
        </w:rPr>
        <w:t>9.2. skalbimo paslauga teikiama pagal poreikį, bet ne daugiau kaip 5 kg sausų skalbinių vienu metu ir ne daugiau kaip 2 kartus per mėnesį vienam asmeniui.</w:t>
      </w:r>
    </w:p>
    <w:p w:rsidR="006422C6" w:rsidRPr="00CA39E2" w:rsidRDefault="006422C6" w:rsidP="006422C6">
      <w:pPr>
        <w:pStyle w:val="Pagrindinistekstas3"/>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09"/>
        <w:jc w:val="both"/>
        <w:rPr>
          <w:rFonts w:ascii="Times New Roman" w:hAnsi="Times New Roman"/>
          <w:color w:val="FF0000"/>
          <w:szCs w:val="24"/>
        </w:rPr>
      </w:pPr>
      <w:r w:rsidRPr="00CA39E2">
        <w:rPr>
          <w:rFonts w:ascii="Times New Roman" w:hAnsi="Times New Roman"/>
          <w:szCs w:val="24"/>
        </w:rPr>
        <w:t xml:space="preserve">10. Asmens higienos (dušo, vonios, skalbimo) paslaugos teikiamos pagal </w:t>
      </w:r>
      <w:r w:rsidRPr="00CA39E2">
        <w:rPr>
          <w:rFonts w:ascii="Times New Roman" w:eastAsia="Calibri" w:hAnsi="Times New Roman"/>
          <w:szCs w:val="24"/>
        </w:rPr>
        <w:t xml:space="preserve">Trakų globos ir socialinių paslaugų centro </w:t>
      </w:r>
      <w:r w:rsidRPr="00CA39E2">
        <w:rPr>
          <w:rFonts w:ascii="Times New Roman" w:hAnsi="Times New Roman"/>
          <w:szCs w:val="24"/>
        </w:rPr>
        <w:t xml:space="preserve">direktoriaus įsakymu nustatytą grafiką darbo dienomis. </w:t>
      </w:r>
    </w:p>
    <w:p w:rsidR="006422C6" w:rsidRDefault="006422C6" w:rsidP="0064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CA39E2">
        <w:rPr>
          <w:sz w:val="24"/>
          <w:szCs w:val="24"/>
          <w:lang w:val="lt-LT"/>
        </w:rPr>
        <w:t xml:space="preserve">            11. Sprendimą dėl asmens higienos paslaugų teikimo</w:t>
      </w:r>
      <w:r>
        <w:rPr>
          <w:sz w:val="24"/>
          <w:szCs w:val="24"/>
          <w:lang w:val="lt-LT"/>
        </w:rPr>
        <w:t xml:space="preserve"> tęstinumo,</w:t>
      </w:r>
      <w:r w:rsidRPr="00CA39E2">
        <w:rPr>
          <w:sz w:val="24"/>
          <w:szCs w:val="24"/>
          <w:lang w:val="lt-LT"/>
        </w:rPr>
        <w:t xml:space="preserve"> sustabdymo ir (ar) nutraukimo p</w:t>
      </w:r>
      <w:r>
        <w:rPr>
          <w:sz w:val="24"/>
          <w:szCs w:val="24"/>
          <w:lang w:val="lt-LT"/>
        </w:rPr>
        <w:t xml:space="preserve">riima </w:t>
      </w:r>
      <w:r w:rsidRPr="006C45E1">
        <w:rPr>
          <w:rFonts w:eastAsia="Calibri"/>
          <w:sz w:val="24"/>
          <w:szCs w:val="24"/>
          <w:lang w:val="lt-LT"/>
        </w:rPr>
        <w:t>Trakų globos</w:t>
      </w:r>
      <w:r>
        <w:rPr>
          <w:rFonts w:eastAsia="Calibri"/>
          <w:sz w:val="24"/>
          <w:szCs w:val="24"/>
          <w:lang w:val="lt-LT"/>
        </w:rPr>
        <w:t xml:space="preserve"> ir socialinių paslaugų centro </w:t>
      </w:r>
      <w:r>
        <w:rPr>
          <w:sz w:val="24"/>
          <w:szCs w:val="24"/>
          <w:lang w:val="lt-LT"/>
        </w:rPr>
        <w:t xml:space="preserve">direktorius socialinio darbuotojo teikimu Aprašo V skirsnio 19 punkte nurodytais atvejais. </w:t>
      </w:r>
    </w:p>
    <w:p w:rsidR="006422C6" w:rsidRDefault="006422C6" w:rsidP="006422C6">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autoSpaceDE w:val="0"/>
        <w:autoSpaceDN w:val="0"/>
        <w:adjustRightInd w:val="0"/>
        <w:ind w:firstLine="720"/>
        <w:jc w:val="both"/>
        <w:rPr>
          <w:rFonts w:ascii="TimesNewRomanPSMT" w:hAnsi="TimesNewRomanPSMT" w:cs="TimesNewRomanPSMT"/>
          <w:sz w:val="24"/>
          <w:szCs w:val="24"/>
          <w:lang w:val="lt-LT"/>
        </w:rPr>
      </w:pPr>
      <w:r>
        <w:rPr>
          <w:rFonts w:ascii="TimesNewRomanPSMT" w:hAnsi="TimesNewRomanPSMT" w:cs="TimesNewRomanPSMT"/>
          <w:sz w:val="24"/>
          <w:szCs w:val="24"/>
          <w:lang w:val="lt-LT"/>
        </w:rPr>
        <w:t xml:space="preserve">13. Asmens higienos paslaugų, nurodytų šio 9 Priedo I skirsnio 3 punkte, kainas (vieno karto, vieno kilogramo) nustato Trakų rajono savivaldybės taryba. </w:t>
      </w:r>
    </w:p>
    <w:p w:rsidR="006422C6" w:rsidRPr="00CA39E2" w:rsidRDefault="006422C6" w:rsidP="006422C6">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rFonts w:eastAsia="Calibri"/>
          <w:sz w:val="24"/>
          <w:szCs w:val="24"/>
          <w:lang w:val="lt-LT"/>
        </w:rPr>
      </w:pPr>
      <w:r w:rsidRPr="00CA39E2">
        <w:rPr>
          <w:rFonts w:eastAsia="Calibri"/>
          <w:sz w:val="24"/>
          <w:szCs w:val="24"/>
          <w:lang w:val="lt-LT"/>
        </w:rPr>
        <w:t xml:space="preserve">14. Mokestis už asmens higienos paslaugas (kaip ir už kitas bendrąsias socialines paslaugas)  reglamentuojamas Aprašo VI skirsnyje. </w:t>
      </w:r>
      <w:r w:rsidRPr="00CA39E2">
        <w:rPr>
          <w:sz w:val="24"/>
          <w:szCs w:val="24"/>
          <w:lang w:val="lt-LT"/>
        </w:rPr>
        <w:t>Asmuo už asmens higienos paslaugas apmoka grynaisiais pinigais iš karto po paslaugos suteikimo.</w:t>
      </w:r>
    </w:p>
    <w:p w:rsidR="006422C6" w:rsidRPr="00CA39E2" w:rsidRDefault="006422C6" w:rsidP="0064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CA39E2">
        <w:rPr>
          <w:rFonts w:eastAsia="Calibri"/>
          <w:sz w:val="24"/>
          <w:szCs w:val="24"/>
          <w:lang w:val="lt-LT"/>
        </w:rPr>
        <w:t xml:space="preserve">            </w:t>
      </w:r>
      <w:r w:rsidRPr="00CA39E2">
        <w:rPr>
          <w:sz w:val="24"/>
          <w:szCs w:val="24"/>
          <w:lang w:val="lt-LT"/>
        </w:rPr>
        <w:t>15. Jeigu asmuo neturi finansinių galimybių mokėti už teikiamas asmens higienos paslaugas, už jį gali mokėti (dalinai mokėti) kiti asmens artimieji, giminaičiai ar kiti asmenys.</w:t>
      </w:r>
    </w:p>
    <w:p w:rsidR="006422C6" w:rsidRPr="00CA39E2" w:rsidRDefault="006422C6" w:rsidP="006422C6">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sidRPr="00CA39E2">
        <w:rPr>
          <w:sz w:val="24"/>
          <w:szCs w:val="24"/>
          <w:lang w:val="lt-LT"/>
        </w:rPr>
        <w:t>16. Jeigu asmuo dėl sunkių judėjimo, regos ar kitokių sutrikimų pats negali atvykti dėl asmens higienos paslaugų (dušo, vonios) gavimo arba kiti suaugę šeimos nariai dėl objektyvių priežasčių neturi galimybių jo atvežti, arba asmuo yra vienišas, gali būti organizuojamas asmens atvežimas i</w:t>
      </w:r>
      <w:r>
        <w:rPr>
          <w:sz w:val="24"/>
          <w:szCs w:val="24"/>
          <w:lang w:val="lt-LT"/>
        </w:rPr>
        <w:t xml:space="preserve">r nuvežimas atgal į namus  </w:t>
      </w:r>
      <w:r w:rsidRPr="006C45E1">
        <w:rPr>
          <w:rFonts w:eastAsia="Calibri"/>
          <w:sz w:val="24"/>
          <w:szCs w:val="24"/>
          <w:lang w:val="lt-LT"/>
        </w:rPr>
        <w:t>Trakų globo</w:t>
      </w:r>
      <w:r>
        <w:rPr>
          <w:rFonts w:eastAsia="Calibri"/>
          <w:sz w:val="24"/>
          <w:szCs w:val="24"/>
          <w:lang w:val="lt-LT"/>
        </w:rPr>
        <w:t>s ir socialinių paslaugų centro</w:t>
      </w:r>
      <w:r w:rsidRPr="00CA39E2">
        <w:rPr>
          <w:sz w:val="24"/>
          <w:szCs w:val="24"/>
          <w:lang w:val="lt-LT"/>
        </w:rPr>
        <w:t xml:space="preserve"> specialiuoju transportu. </w:t>
      </w:r>
    </w:p>
    <w:p w:rsidR="006422C6" w:rsidRPr="00CA39E2" w:rsidRDefault="006422C6" w:rsidP="006422C6">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sidRPr="00CA39E2">
        <w:rPr>
          <w:sz w:val="24"/>
          <w:szCs w:val="24"/>
          <w:lang w:val="lt-LT"/>
        </w:rPr>
        <w:t>Dėl analogiškų priež</w:t>
      </w:r>
      <w:r>
        <w:rPr>
          <w:sz w:val="24"/>
          <w:szCs w:val="24"/>
          <w:lang w:val="lt-LT"/>
        </w:rPr>
        <w:t>asčių gali būti atvežami</w:t>
      </w:r>
      <w:r w:rsidRPr="00CA39E2">
        <w:rPr>
          <w:sz w:val="24"/>
          <w:szCs w:val="24"/>
          <w:lang w:val="lt-LT"/>
        </w:rPr>
        <w:t xml:space="preserve"> nešvarūs skalbiniai ir nuvežami į namus išskalbti (švarūs) skalbiniai.</w:t>
      </w:r>
    </w:p>
    <w:p w:rsidR="006422C6" w:rsidRPr="00CA39E2" w:rsidRDefault="006422C6" w:rsidP="006422C6">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sidRPr="00CA39E2">
        <w:rPr>
          <w:sz w:val="24"/>
          <w:szCs w:val="24"/>
          <w:lang w:val="lt-LT"/>
        </w:rPr>
        <w:t>17. Už lėšų, gautų teikiant asmens higienos paslaugas, apskaitos vedimą ir tvark</w:t>
      </w:r>
      <w:r>
        <w:rPr>
          <w:sz w:val="24"/>
          <w:szCs w:val="24"/>
          <w:lang w:val="lt-LT"/>
        </w:rPr>
        <w:t xml:space="preserve">ymą atsakingas  </w:t>
      </w:r>
      <w:r w:rsidRPr="006C45E1">
        <w:rPr>
          <w:rFonts w:eastAsia="Calibri"/>
          <w:sz w:val="24"/>
          <w:szCs w:val="24"/>
          <w:lang w:val="lt-LT"/>
        </w:rPr>
        <w:t>Trakų globo</w:t>
      </w:r>
      <w:r>
        <w:rPr>
          <w:rFonts w:eastAsia="Calibri"/>
          <w:sz w:val="24"/>
          <w:szCs w:val="24"/>
          <w:lang w:val="lt-LT"/>
        </w:rPr>
        <w:t>s ir socialinių paslaugų centro</w:t>
      </w:r>
      <w:r w:rsidRPr="00CA39E2">
        <w:rPr>
          <w:sz w:val="24"/>
          <w:szCs w:val="24"/>
          <w:lang w:val="lt-LT"/>
        </w:rPr>
        <w:t xml:space="preserve"> finansininkas. </w:t>
      </w:r>
    </w:p>
    <w:p w:rsidR="006422C6" w:rsidRPr="00CA39E2" w:rsidRDefault="006422C6" w:rsidP="006422C6">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color w:val="00B0F0"/>
          <w:sz w:val="24"/>
          <w:szCs w:val="24"/>
          <w:lang w:val="lt-LT"/>
        </w:rPr>
      </w:pPr>
      <w:r w:rsidRPr="00CA39E2">
        <w:rPr>
          <w:sz w:val="24"/>
          <w:szCs w:val="24"/>
          <w:lang w:val="lt-LT"/>
        </w:rPr>
        <w:t>18. Paaiškėjus, kad asmuo suteikė neteisingą ir neišsamią informaciją ar nesilaikė šiame Apraše nustatytų reikalavimų, asmens higienos paslaugos gali būti neteikiamos.</w:t>
      </w:r>
    </w:p>
    <w:p w:rsidR="006422C6" w:rsidRPr="00CA39E2" w:rsidRDefault="006422C6" w:rsidP="006422C6">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sidRPr="00CA39E2">
        <w:rPr>
          <w:sz w:val="24"/>
          <w:szCs w:val="24"/>
          <w:lang w:val="lt-LT"/>
        </w:rPr>
        <w:t>19. Asmens higienos paslaugas teikia socialinio darbuotojo padėjėjas, kurio pareigybės aprašyme nustatytas šių paslaugų teikimas.</w:t>
      </w:r>
    </w:p>
    <w:p w:rsidR="006422C6" w:rsidRPr="006C45E1" w:rsidRDefault="006422C6" w:rsidP="006422C6">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rFonts w:ascii="TimesNewRomanPSMT" w:hAnsi="TimesNewRomanPSMT" w:cs="TimesNewRomanPSMT"/>
          <w:sz w:val="24"/>
          <w:szCs w:val="24"/>
          <w:lang w:val="lt-LT"/>
        </w:rPr>
      </w:pPr>
      <w:r>
        <w:rPr>
          <w:rFonts w:ascii="TimesNewRomanPSMT" w:hAnsi="TimesNewRomanPSMT" w:cs="TimesNewRomanPSMT"/>
          <w:sz w:val="24"/>
          <w:szCs w:val="24"/>
          <w:lang w:val="lt-LT"/>
        </w:rPr>
        <w:t>20</w:t>
      </w:r>
      <w:r w:rsidRPr="006C45E1">
        <w:rPr>
          <w:rFonts w:ascii="TimesNewRomanPSMT" w:hAnsi="TimesNewRomanPSMT" w:cs="TimesNewRomanPSMT"/>
          <w:sz w:val="24"/>
          <w:szCs w:val="24"/>
          <w:lang w:val="lt-LT"/>
        </w:rPr>
        <w:t>. Socialinio darbuotojo pagrindinės funkcijos teikiant maitinimo paslaugas:</w:t>
      </w:r>
    </w:p>
    <w:p w:rsidR="006422C6" w:rsidRDefault="006422C6" w:rsidP="006422C6">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snapToGrid w:val="0"/>
        <w:jc w:val="both"/>
        <w:rPr>
          <w:sz w:val="24"/>
          <w:szCs w:val="24"/>
          <w:lang w:val="lt-LT" w:eastAsia="ar-SA"/>
        </w:rPr>
      </w:pPr>
      <w:r w:rsidRPr="006C45E1">
        <w:rPr>
          <w:rFonts w:ascii="TimesNewRomanPSMT" w:hAnsi="TimesNewRomanPSMT" w:cs="TimesNewRomanPSMT"/>
          <w:sz w:val="24"/>
          <w:szCs w:val="24"/>
          <w:lang w:val="lt-LT"/>
        </w:rPr>
        <w:t xml:space="preserve">            </w:t>
      </w:r>
      <w:r>
        <w:rPr>
          <w:sz w:val="24"/>
          <w:szCs w:val="24"/>
          <w:lang w:val="lt-LT"/>
        </w:rPr>
        <w:t>20</w:t>
      </w:r>
      <w:r w:rsidRPr="006C45E1">
        <w:rPr>
          <w:sz w:val="24"/>
          <w:szCs w:val="24"/>
          <w:lang w:val="lt-LT"/>
        </w:rPr>
        <w:t>.1. išrašo Mokėjimo už paslaugas sąskaitą</w:t>
      </w:r>
      <w:r w:rsidRPr="006C45E1">
        <w:rPr>
          <w:sz w:val="24"/>
          <w:szCs w:val="24"/>
          <w:lang w:val="lt-LT" w:eastAsia="ar-SA"/>
        </w:rPr>
        <w:t>;</w:t>
      </w:r>
    </w:p>
    <w:p w:rsidR="006422C6" w:rsidRPr="00CA39E2" w:rsidRDefault="006422C6" w:rsidP="006422C6">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snapToGrid w:val="0"/>
        <w:jc w:val="both"/>
        <w:rPr>
          <w:sz w:val="24"/>
          <w:szCs w:val="24"/>
          <w:lang w:val="lt-LT" w:eastAsia="ar-SA"/>
        </w:rPr>
      </w:pPr>
      <w:r>
        <w:rPr>
          <w:sz w:val="24"/>
          <w:szCs w:val="24"/>
          <w:lang w:val="lt-LT" w:eastAsia="ar-SA"/>
        </w:rPr>
        <w:t xml:space="preserve">            20.2. </w:t>
      </w:r>
      <w:r w:rsidRPr="00CA39E2">
        <w:rPr>
          <w:sz w:val="24"/>
          <w:szCs w:val="24"/>
          <w:lang w:val="lt-LT" w:eastAsia="ar-SA"/>
        </w:rPr>
        <w:t xml:space="preserve">pildo </w:t>
      </w:r>
      <w:proofErr w:type="spellStart"/>
      <w:r w:rsidRPr="00CA39E2">
        <w:rPr>
          <w:sz w:val="24"/>
          <w:szCs w:val="24"/>
          <w:lang w:val="lt-LT" w:eastAsia="ar-SA"/>
        </w:rPr>
        <w:t>nustaytos</w:t>
      </w:r>
      <w:proofErr w:type="spellEnd"/>
      <w:r w:rsidRPr="00CA39E2">
        <w:rPr>
          <w:sz w:val="24"/>
          <w:szCs w:val="24"/>
          <w:lang w:val="lt-LT" w:eastAsia="ar-SA"/>
        </w:rPr>
        <w:t xml:space="preserve"> formos asmens higienos ir priežiūros paslaugų ataskaitas;</w:t>
      </w:r>
    </w:p>
    <w:p w:rsidR="006422C6" w:rsidRPr="00CA39E2" w:rsidRDefault="006422C6" w:rsidP="006422C6">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snapToGrid w:val="0"/>
        <w:jc w:val="both"/>
        <w:rPr>
          <w:sz w:val="24"/>
          <w:szCs w:val="24"/>
          <w:lang w:val="lt-LT" w:eastAsia="ar-SA"/>
        </w:rPr>
      </w:pPr>
      <w:r>
        <w:rPr>
          <w:sz w:val="24"/>
          <w:szCs w:val="24"/>
          <w:lang w:val="lt-LT" w:eastAsia="ar-SA"/>
        </w:rPr>
        <w:t xml:space="preserve">            20.3</w:t>
      </w:r>
      <w:r w:rsidRPr="00CA39E2">
        <w:rPr>
          <w:sz w:val="24"/>
          <w:szCs w:val="24"/>
          <w:lang w:val="lt-LT" w:eastAsia="ar-SA"/>
        </w:rPr>
        <w:t>. iškabina saugos ir švaros laikymosi sanitarinės higienos patalpose reikalavimus;</w:t>
      </w:r>
    </w:p>
    <w:p w:rsidR="006422C6" w:rsidRPr="00CA39E2" w:rsidRDefault="006422C6" w:rsidP="006422C6">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snapToGrid w:val="0"/>
        <w:jc w:val="both"/>
        <w:rPr>
          <w:color w:val="FF0000"/>
          <w:sz w:val="24"/>
          <w:szCs w:val="24"/>
          <w:lang w:val="lt-LT" w:eastAsia="ar-SA"/>
        </w:rPr>
      </w:pPr>
      <w:r>
        <w:rPr>
          <w:sz w:val="24"/>
          <w:szCs w:val="24"/>
          <w:lang w:val="lt-LT" w:eastAsia="ar-SA"/>
        </w:rPr>
        <w:t xml:space="preserve">            20.4</w:t>
      </w:r>
      <w:r w:rsidRPr="00CA39E2">
        <w:rPr>
          <w:sz w:val="24"/>
          <w:szCs w:val="24"/>
          <w:lang w:val="lt-LT" w:eastAsia="ar-SA"/>
        </w:rPr>
        <w:t>. atlieka kitas asmens higienos paslaugų teikimo funkcijas</w:t>
      </w:r>
      <w:r w:rsidRPr="00CA39E2">
        <w:rPr>
          <w:color w:val="FF0000"/>
          <w:sz w:val="24"/>
          <w:szCs w:val="24"/>
          <w:lang w:val="lt-LT" w:eastAsia="ar-SA"/>
        </w:rPr>
        <w:t>.</w:t>
      </w:r>
    </w:p>
    <w:p w:rsidR="006422C6" w:rsidRPr="00CA39E2" w:rsidRDefault="006422C6" w:rsidP="006422C6">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jc w:val="both"/>
        <w:rPr>
          <w:rFonts w:ascii="TimesNewRomanPSMT" w:hAnsi="TimesNewRomanPSMT" w:cs="TimesNewRomanPSMT"/>
          <w:sz w:val="24"/>
          <w:szCs w:val="24"/>
          <w:lang w:val="lt-LT"/>
        </w:rPr>
      </w:pPr>
      <w:r>
        <w:rPr>
          <w:sz w:val="24"/>
          <w:szCs w:val="24"/>
          <w:lang w:val="lt-LT" w:eastAsia="ar-SA"/>
        </w:rPr>
        <w:t xml:space="preserve">            21. </w:t>
      </w:r>
      <w:r w:rsidRPr="00CA39E2">
        <w:rPr>
          <w:rFonts w:ascii="TimesNewRomanPSMT" w:hAnsi="TimesNewRomanPSMT" w:cs="TimesNewRomanPSMT"/>
          <w:sz w:val="24"/>
          <w:szCs w:val="24"/>
          <w:lang w:val="lt-LT"/>
        </w:rPr>
        <w:t>Socialinio darbuotojo padėjėjo pagrindinės funkcijos teikiant asmens higienos paslaugas:</w:t>
      </w:r>
    </w:p>
    <w:p w:rsidR="006422C6" w:rsidRPr="00CA39E2" w:rsidRDefault="006422C6" w:rsidP="006422C6">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rFonts w:ascii="TimesNewRomanPSMT" w:hAnsi="TimesNewRomanPSMT" w:cs="TimesNewRomanPSMT"/>
          <w:sz w:val="24"/>
          <w:szCs w:val="24"/>
          <w:lang w:val="lt-LT"/>
        </w:rPr>
      </w:pPr>
      <w:r>
        <w:rPr>
          <w:rFonts w:ascii="TimesNewRomanPSMT" w:hAnsi="TimesNewRomanPSMT" w:cs="TimesNewRomanPSMT"/>
          <w:sz w:val="24"/>
          <w:szCs w:val="24"/>
          <w:lang w:val="lt-LT"/>
        </w:rPr>
        <w:t>21</w:t>
      </w:r>
      <w:r w:rsidRPr="00CA39E2">
        <w:rPr>
          <w:rFonts w:ascii="TimesNewRomanPSMT" w:hAnsi="TimesNewRomanPSMT" w:cs="TimesNewRomanPSMT"/>
          <w:sz w:val="24"/>
          <w:szCs w:val="24"/>
          <w:lang w:val="lt-LT"/>
        </w:rPr>
        <w:t>.1. pildo nustatytos formos asmens higienos ir priežiūros paslaugų teikimo lapą:</w:t>
      </w:r>
    </w:p>
    <w:p w:rsidR="006422C6" w:rsidRPr="00CA39E2" w:rsidRDefault="006422C6" w:rsidP="006422C6">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rFonts w:ascii="TimesNewRomanPSMT" w:hAnsi="TimesNewRomanPSMT" w:cs="TimesNewRomanPSMT"/>
          <w:sz w:val="24"/>
          <w:szCs w:val="24"/>
          <w:lang w:val="lt-LT"/>
        </w:rPr>
        <w:t>21</w:t>
      </w:r>
      <w:r w:rsidRPr="00CA39E2">
        <w:rPr>
          <w:rFonts w:ascii="TimesNewRomanPSMT" w:hAnsi="TimesNewRomanPSMT" w:cs="TimesNewRomanPSMT"/>
          <w:sz w:val="24"/>
          <w:szCs w:val="24"/>
          <w:lang w:val="lt-LT"/>
        </w:rPr>
        <w:t xml:space="preserve">.2. sutvarko </w:t>
      </w:r>
      <w:r w:rsidRPr="00CA39E2">
        <w:rPr>
          <w:sz w:val="24"/>
          <w:szCs w:val="24"/>
          <w:lang w:val="lt-LT"/>
        </w:rPr>
        <w:t xml:space="preserve">sanitarinės higienos patalpas po </w:t>
      </w:r>
      <w:r>
        <w:rPr>
          <w:sz w:val="24"/>
          <w:szCs w:val="24"/>
          <w:lang w:val="lt-LT"/>
        </w:rPr>
        <w:t>kiekvienos suteiktos paslaugos;</w:t>
      </w:r>
    </w:p>
    <w:p w:rsidR="006422C6" w:rsidRPr="00CA39E2" w:rsidRDefault="006422C6" w:rsidP="006422C6">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snapToGrid w:val="0"/>
        <w:jc w:val="both"/>
        <w:rPr>
          <w:sz w:val="24"/>
          <w:szCs w:val="24"/>
          <w:lang w:val="lt-LT" w:eastAsia="ar-SA"/>
        </w:rPr>
      </w:pPr>
      <w:r w:rsidRPr="00CA39E2">
        <w:rPr>
          <w:sz w:val="24"/>
          <w:szCs w:val="24"/>
          <w:lang w:val="lt-LT" w:eastAsia="ar-SA"/>
        </w:rPr>
        <w:t xml:space="preserve"> </w:t>
      </w:r>
      <w:r>
        <w:rPr>
          <w:sz w:val="24"/>
          <w:szCs w:val="24"/>
          <w:lang w:val="lt-LT" w:eastAsia="ar-SA"/>
        </w:rPr>
        <w:t xml:space="preserve">           21.3</w:t>
      </w:r>
      <w:r w:rsidRPr="00CA39E2">
        <w:rPr>
          <w:sz w:val="24"/>
          <w:szCs w:val="24"/>
          <w:lang w:val="lt-LT" w:eastAsia="ar-SA"/>
        </w:rPr>
        <w:t>. organizuoja nešvarių skalbinių atvežimą į TGSPC ir išskalbtų (švarių) skalbinių nuvežimą į namus;</w:t>
      </w:r>
    </w:p>
    <w:p w:rsidR="006422C6" w:rsidRPr="00CA39E2" w:rsidRDefault="006422C6" w:rsidP="006422C6">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21.4</w:t>
      </w:r>
      <w:r w:rsidRPr="00CA39E2">
        <w:rPr>
          <w:sz w:val="24"/>
          <w:szCs w:val="24"/>
          <w:lang w:val="lt-LT"/>
        </w:rPr>
        <w:t>. informuoja klientus apie skalbinių atsiėmimo datą ir laiką;</w:t>
      </w:r>
    </w:p>
    <w:p w:rsidR="006422C6" w:rsidRDefault="006422C6" w:rsidP="006422C6">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center"/>
        <w:rPr>
          <w:rFonts w:eastAsia="Calibri"/>
          <w:b/>
          <w:sz w:val="24"/>
          <w:szCs w:val="24"/>
          <w:lang w:val="lt-LT"/>
        </w:rPr>
      </w:pPr>
    </w:p>
    <w:p w:rsidR="006422C6" w:rsidRPr="00CA39E2" w:rsidRDefault="006422C6" w:rsidP="006422C6">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center"/>
        <w:rPr>
          <w:rFonts w:eastAsia="Calibri"/>
          <w:b/>
          <w:sz w:val="24"/>
          <w:szCs w:val="24"/>
          <w:lang w:val="lt-LT"/>
        </w:rPr>
      </w:pPr>
      <w:r w:rsidRPr="00CA39E2">
        <w:rPr>
          <w:rFonts w:eastAsia="Calibri"/>
          <w:b/>
          <w:sz w:val="24"/>
          <w:szCs w:val="24"/>
          <w:lang w:val="lt-LT"/>
        </w:rPr>
        <w:t>III. BAIGIAMOSIOS NUOSTATOS</w:t>
      </w:r>
    </w:p>
    <w:p w:rsidR="006422C6" w:rsidRPr="00CA39E2" w:rsidRDefault="006422C6" w:rsidP="006422C6">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rPr>
          <w:rFonts w:eastAsia="Calibri"/>
          <w:b/>
          <w:sz w:val="24"/>
          <w:szCs w:val="24"/>
          <w:lang w:val="lt-LT"/>
        </w:rPr>
      </w:pPr>
    </w:p>
    <w:p w:rsidR="006422C6" w:rsidRPr="00CA39E2" w:rsidRDefault="006422C6" w:rsidP="006422C6">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rFonts w:eastAsia="Calibri"/>
          <w:sz w:val="24"/>
          <w:szCs w:val="24"/>
          <w:lang w:val="lt-LT"/>
        </w:rPr>
      </w:pPr>
      <w:r w:rsidRPr="00CA39E2">
        <w:rPr>
          <w:rFonts w:eastAsia="Calibri"/>
          <w:sz w:val="24"/>
          <w:szCs w:val="24"/>
          <w:lang w:val="lt-LT"/>
        </w:rPr>
        <w:t xml:space="preserve">21. Trakų globos ir socialinių paslaugų centras atsako už kokybišką asmens higienos paslaugų organizavimą ir teikimą. </w:t>
      </w:r>
    </w:p>
    <w:p w:rsidR="006422C6" w:rsidRPr="00CA39E2" w:rsidRDefault="006422C6" w:rsidP="006422C6">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rFonts w:eastAsia="Calibri"/>
          <w:sz w:val="24"/>
          <w:szCs w:val="24"/>
          <w:lang w:val="lt-LT"/>
        </w:rPr>
      </w:pPr>
      <w:r w:rsidRPr="00CA39E2">
        <w:rPr>
          <w:rFonts w:eastAsia="Calibri"/>
          <w:sz w:val="24"/>
          <w:szCs w:val="24"/>
          <w:lang w:val="lt-LT"/>
        </w:rPr>
        <w:t>22. Ginčai dėl asmens higienos paslaugų skyrimo / neskyrimo nagrinėjami susitarimo būdu.</w:t>
      </w:r>
    </w:p>
    <w:p w:rsidR="006422C6" w:rsidRDefault="006422C6" w:rsidP="006422C6">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rFonts w:eastAsia="Calibri"/>
          <w:sz w:val="24"/>
          <w:szCs w:val="24"/>
          <w:lang w:val="lt-LT"/>
        </w:rPr>
      </w:pPr>
      <w:r w:rsidRPr="00CA39E2">
        <w:rPr>
          <w:rFonts w:eastAsia="Calibri"/>
          <w:sz w:val="24"/>
          <w:szCs w:val="24"/>
          <w:lang w:val="lt-LT"/>
        </w:rPr>
        <w:t xml:space="preserve">23. </w:t>
      </w:r>
      <w:r w:rsidRPr="006C45E1">
        <w:rPr>
          <w:rFonts w:eastAsia="Calibri"/>
          <w:sz w:val="24"/>
          <w:szCs w:val="24"/>
          <w:lang w:val="lt-LT"/>
        </w:rPr>
        <w:t>Trakų globo</w:t>
      </w:r>
      <w:r>
        <w:rPr>
          <w:rFonts w:eastAsia="Calibri"/>
          <w:sz w:val="24"/>
          <w:szCs w:val="24"/>
          <w:lang w:val="lt-LT"/>
        </w:rPr>
        <w:t>s ir socialinių paslaugų centro</w:t>
      </w:r>
      <w:r w:rsidRPr="00CA39E2">
        <w:rPr>
          <w:sz w:val="24"/>
          <w:szCs w:val="24"/>
          <w:lang w:val="lt-LT"/>
        </w:rPr>
        <w:t xml:space="preserve"> </w:t>
      </w:r>
      <w:r w:rsidRPr="00CA39E2">
        <w:rPr>
          <w:rFonts w:eastAsia="Calibri"/>
          <w:sz w:val="24"/>
          <w:szCs w:val="24"/>
          <w:lang w:val="lt-LT"/>
        </w:rPr>
        <w:t>direktorius ar jo įgaliotas asmuo yra atsakingas už asmens higienos ir priežiūr</w:t>
      </w:r>
      <w:r>
        <w:rPr>
          <w:rFonts w:eastAsia="Calibri"/>
          <w:sz w:val="24"/>
          <w:szCs w:val="24"/>
          <w:lang w:val="lt-LT"/>
        </w:rPr>
        <w:t>os paslaugų organizavimą.</w:t>
      </w:r>
    </w:p>
    <w:p w:rsidR="006422C6" w:rsidRPr="00CA39E2" w:rsidRDefault="006422C6" w:rsidP="006422C6">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rFonts w:eastAsia="Calibri"/>
          <w:sz w:val="24"/>
          <w:szCs w:val="24"/>
          <w:lang w:val="lt-LT"/>
        </w:rPr>
      </w:pPr>
    </w:p>
    <w:p w:rsidR="006422C6" w:rsidRDefault="006422C6" w:rsidP="0064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p>
    <w:p w:rsidR="006422C6" w:rsidRPr="00CA39E2" w:rsidRDefault="006422C6" w:rsidP="0064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p>
    <w:p w:rsidR="001E4673" w:rsidRPr="006422C6" w:rsidRDefault="001E4673">
      <w:pPr>
        <w:rPr>
          <w:lang w:val="lt-LT"/>
        </w:rPr>
      </w:pPr>
    </w:p>
    <w:sectPr w:rsidR="001E4673" w:rsidRPr="006422C6" w:rsidSect="00CA2F38">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2C6"/>
    <w:rsid w:val="001E4673"/>
    <w:rsid w:val="00292700"/>
    <w:rsid w:val="006422C6"/>
    <w:rsid w:val="006B3CBA"/>
    <w:rsid w:val="00CA2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4B723-BEE1-4A91-84F6-FE4A055EC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Lucida Sans Unicode"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422C6"/>
    <w:pPr>
      <w:spacing w:after="0" w:line="240" w:lineRule="auto"/>
    </w:pPr>
    <w:rPr>
      <w:rFonts w:ascii="Times New Roman" w:eastAsia="Times New Roman" w:hAnsi="Times New Roman" w:cs="Times New Roman"/>
      <w:sz w:val="20"/>
      <w:szCs w:val="20"/>
      <w:lang w:val="en-US"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3">
    <w:name w:val="Body Text 3"/>
    <w:basedOn w:val="prastasis"/>
    <w:link w:val="Pagrindinistekstas3Diagrama"/>
    <w:semiHidden/>
    <w:unhideWhenUsed/>
    <w:rsid w:val="006422C6"/>
    <w:rPr>
      <w:rFonts w:ascii="TimesLT" w:hAnsi="TimesLT"/>
      <w:sz w:val="24"/>
      <w:lang w:val="lt-LT"/>
    </w:rPr>
  </w:style>
  <w:style w:type="character" w:customStyle="1" w:styleId="Pagrindinistekstas3Diagrama">
    <w:name w:val="Pagrindinis tekstas 3 Diagrama"/>
    <w:basedOn w:val="Numatytasispastraiposriftas"/>
    <w:link w:val="Pagrindinistekstas3"/>
    <w:semiHidden/>
    <w:rsid w:val="006422C6"/>
    <w:rPr>
      <w:rFonts w:ascii="TimesLT" w:eastAsia="Times New Roman" w:hAnsi="TimesLT"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3929</Words>
  <Characters>2240</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Direktore-PC</dc:creator>
  <cp:keywords/>
  <dc:description/>
  <cp:lastModifiedBy>Direktore-PC</cp:lastModifiedBy>
  <cp:revision>1</cp:revision>
  <dcterms:created xsi:type="dcterms:W3CDTF">2019-11-04T09:10:00Z</dcterms:created>
  <dcterms:modified xsi:type="dcterms:W3CDTF">2019-11-04T09:11:00Z</dcterms:modified>
</cp:coreProperties>
</file>